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D9F9" w14:textId="77777777" w:rsidR="00271C08" w:rsidRPr="00271C08" w:rsidRDefault="00271C08" w:rsidP="00C843DA">
      <w:pPr>
        <w:jc w:val="center"/>
        <w:rPr>
          <w:rFonts w:ascii="Times New Roman" w:hAnsi="Times New Roman" w:cs="Times New Roman"/>
          <w:sz w:val="14"/>
          <w:szCs w:val="48"/>
        </w:rPr>
      </w:pPr>
    </w:p>
    <w:p w14:paraId="26A2992E" w14:textId="201AC4B3" w:rsidR="00C843DA" w:rsidRPr="00C843DA" w:rsidRDefault="008675D7" w:rsidP="00C843D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9217F" wp14:editId="14D341EC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3019425" cy="1866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RI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1" b="15127"/>
                    <a:stretch/>
                  </pic:blipFill>
                  <pic:spPr bwMode="auto">
                    <a:xfrm>
                      <a:off x="0" y="0"/>
                      <a:ext cx="30194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DA" w:rsidRPr="00C843DA">
        <w:rPr>
          <w:rFonts w:ascii="Times New Roman" w:hAnsi="Times New Roman" w:cs="Times New Roman"/>
          <w:sz w:val="48"/>
          <w:szCs w:val="48"/>
        </w:rPr>
        <w:t>Conifer Health Colloquium</w:t>
      </w:r>
      <w:r w:rsidR="00C843DA">
        <w:rPr>
          <w:rFonts w:ascii="Times New Roman" w:hAnsi="Times New Roman" w:cs="Times New Roman"/>
          <w:sz w:val="48"/>
          <w:szCs w:val="48"/>
        </w:rPr>
        <w:t xml:space="preserve"> and Field Tours</w:t>
      </w:r>
      <w:r w:rsidR="00C843DA" w:rsidRPr="00C843DA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6DB4E61" w14:textId="77777777" w:rsidR="00C843DA" w:rsidRPr="00271C08" w:rsidRDefault="00C843DA" w:rsidP="00C843DA">
      <w:pPr>
        <w:jc w:val="center"/>
        <w:rPr>
          <w:rFonts w:ascii="Times New Roman" w:hAnsi="Times New Roman" w:cs="Times New Roman"/>
          <w:sz w:val="32"/>
        </w:rPr>
      </w:pPr>
      <w:r w:rsidRPr="00271C08">
        <w:rPr>
          <w:rFonts w:ascii="Times New Roman" w:hAnsi="Times New Roman" w:cs="Times New Roman"/>
          <w:sz w:val="32"/>
        </w:rPr>
        <w:t>Conifer Conservation and Ecology in the Central Appalachians</w:t>
      </w:r>
    </w:p>
    <w:p w14:paraId="686309A7" w14:textId="40AB4E34" w:rsidR="00505437" w:rsidRPr="00A1275B" w:rsidRDefault="00505437" w:rsidP="0038349B">
      <w:pPr>
        <w:spacing w:after="0"/>
        <w:rPr>
          <w:rFonts w:ascii="Times New Roman" w:hAnsi="Times New Roman" w:cs="Times New Roman"/>
          <w:sz w:val="24"/>
        </w:rPr>
      </w:pPr>
      <w:r w:rsidRPr="00A1275B">
        <w:rPr>
          <w:rFonts w:ascii="Times New Roman" w:hAnsi="Times New Roman" w:cs="Times New Roman"/>
          <w:b/>
          <w:sz w:val="24"/>
        </w:rPr>
        <w:t>Date</w:t>
      </w:r>
      <w:r w:rsidR="00121A0D" w:rsidRPr="00A1275B">
        <w:rPr>
          <w:rFonts w:ascii="Times New Roman" w:hAnsi="Times New Roman" w:cs="Times New Roman"/>
          <w:b/>
          <w:sz w:val="24"/>
        </w:rPr>
        <w:t>s</w:t>
      </w:r>
      <w:r w:rsidRPr="00A1275B">
        <w:rPr>
          <w:rFonts w:ascii="Times New Roman" w:hAnsi="Times New Roman" w:cs="Times New Roman"/>
          <w:b/>
          <w:sz w:val="24"/>
        </w:rPr>
        <w:t>:</w:t>
      </w:r>
      <w:r w:rsidRPr="00A1275B">
        <w:rPr>
          <w:rFonts w:ascii="Times New Roman" w:hAnsi="Times New Roman" w:cs="Times New Roman"/>
          <w:sz w:val="24"/>
        </w:rPr>
        <w:t xml:space="preserve"> October 16 – 17, 2019</w:t>
      </w:r>
    </w:p>
    <w:p w14:paraId="3A762D4D" w14:textId="6FED586D" w:rsidR="00F36EC2" w:rsidRPr="00A1275B" w:rsidRDefault="00121A0D" w:rsidP="0038349B">
      <w:pPr>
        <w:spacing w:after="0"/>
        <w:rPr>
          <w:rFonts w:ascii="Times New Roman" w:hAnsi="Times New Roman" w:cs="Times New Roman"/>
          <w:sz w:val="24"/>
        </w:rPr>
      </w:pPr>
      <w:r w:rsidRPr="00A1275B">
        <w:rPr>
          <w:rFonts w:ascii="Times New Roman" w:hAnsi="Times New Roman" w:cs="Times New Roman"/>
          <w:b/>
          <w:sz w:val="24"/>
        </w:rPr>
        <w:t xml:space="preserve">Meeting </w:t>
      </w:r>
      <w:r w:rsidR="00505437" w:rsidRPr="00A1275B">
        <w:rPr>
          <w:rFonts w:ascii="Times New Roman" w:hAnsi="Times New Roman" w:cs="Times New Roman"/>
          <w:b/>
          <w:sz w:val="24"/>
        </w:rPr>
        <w:t>Location:</w:t>
      </w:r>
      <w:r w:rsidR="00505437" w:rsidRPr="00A1275B">
        <w:rPr>
          <w:rFonts w:ascii="Times New Roman" w:hAnsi="Times New Roman" w:cs="Times New Roman"/>
          <w:sz w:val="24"/>
        </w:rPr>
        <w:t xml:space="preserve"> Blackwater</w:t>
      </w:r>
      <w:r w:rsidRPr="00A1275B">
        <w:rPr>
          <w:rFonts w:ascii="Times New Roman" w:hAnsi="Times New Roman" w:cs="Times New Roman"/>
          <w:sz w:val="24"/>
        </w:rPr>
        <w:t xml:space="preserve"> Falls State Park</w:t>
      </w:r>
      <w:r w:rsidR="00E40AE1">
        <w:rPr>
          <w:rFonts w:ascii="Times New Roman" w:hAnsi="Times New Roman" w:cs="Times New Roman"/>
          <w:sz w:val="24"/>
        </w:rPr>
        <w:t xml:space="preserve"> Lodge</w:t>
      </w:r>
    </w:p>
    <w:p w14:paraId="62B4B072" w14:textId="019E3E60" w:rsidR="00121A0D" w:rsidRDefault="00121A0D" w:rsidP="0038349B">
      <w:pPr>
        <w:spacing w:after="0"/>
        <w:rPr>
          <w:rFonts w:ascii="Times New Roman" w:hAnsi="Times New Roman" w:cs="Times New Roman"/>
          <w:sz w:val="24"/>
        </w:rPr>
      </w:pPr>
      <w:r w:rsidRPr="00A1275B">
        <w:rPr>
          <w:rFonts w:ascii="Times New Roman" w:hAnsi="Times New Roman" w:cs="Times New Roman"/>
          <w:b/>
          <w:sz w:val="24"/>
        </w:rPr>
        <w:t>Field Trip Locations:</w:t>
      </w:r>
      <w:r w:rsidR="005E4592" w:rsidRPr="00A1275B">
        <w:rPr>
          <w:rFonts w:ascii="Times New Roman" w:hAnsi="Times New Roman" w:cs="Times New Roman"/>
          <w:b/>
          <w:sz w:val="24"/>
        </w:rPr>
        <w:t xml:space="preserve"> </w:t>
      </w:r>
      <w:r w:rsidR="00A1275B" w:rsidRPr="00A1275B">
        <w:rPr>
          <w:rFonts w:ascii="Times New Roman" w:hAnsi="Times New Roman" w:cs="Times New Roman"/>
          <w:sz w:val="24"/>
        </w:rPr>
        <w:t>Blackwater Falls State Park &amp; Canaan Valley Wildlife Refuge</w:t>
      </w:r>
    </w:p>
    <w:p w14:paraId="21E3609B" w14:textId="13F7CFF3" w:rsidR="00B0598E" w:rsidRDefault="00B0598E" w:rsidP="00B059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FREE – </w:t>
      </w:r>
      <w:r w:rsidRPr="00B0598E">
        <w:rPr>
          <w:rFonts w:ascii="Times New Roman" w:hAnsi="Times New Roman" w:cs="Times New Roman"/>
          <w:b/>
          <w:sz w:val="28"/>
        </w:rPr>
        <w:t>Public</w:t>
      </w:r>
      <w:r>
        <w:rPr>
          <w:rFonts w:ascii="Times New Roman" w:hAnsi="Times New Roman" w:cs="Times New Roman"/>
          <w:b/>
          <w:sz w:val="28"/>
        </w:rPr>
        <w:t xml:space="preserve"> Welcome!</w:t>
      </w:r>
    </w:p>
    <w:p w14:paraId="2ECBA186" w14:textId="5C757A58" w:rsidR="00F7139F" w:rsidRPr="00B0598E" w:rsidRDefault="00B0598E" w:rsidP="00B059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598E">
        <w:rPr>
          <w:rFonts w:ascii="Times New Roman" w:hAnsi="Times New Roman" w:cs="Times New Roman"/>
          <w:b/>
          <w:sz w:val="28"/>
        </w:rPr>
        <w:t>Sponsored by</w:t>
      </w:r>
      <w:r w:rsidRPr="00B0598E">
        <w:rPr>
          <w:rFonts w:ascii="Times New Roman" w:hAnsi="Times New Roman" w:cs="Times New Roman"/>
          <w:b/>
          <w:sz w:val="28"/>
        </w:rPr>
        <w:t xml:space="preserve"> The WV Highlands Conservancy</w:t>
      </w:r>
    </w:p>
    <w:p w14:paraId="48E1FE93" w14:textId="2FBD5442" w:rsidR="002B3747" w:rsidRPr="00C547A1" w:rsidRDefault="002B3747" w:rsidP="00C547A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1340"/>
      </w:tblGrid>
      <w:tr w:rsidR="003E454A" w:rsidRPr="00A1275B" w14:paraId="0A727B33" w14:textId="77777777" w:rsidTr="00C843DA">
        <w:trPr>
          <w:jc w:val="center"/>
        </w:trPr>
        <w:tc>
          <w:tcPr>
            <w:tcW w:w="12955" w:type="dxa"/>
            <w:gridSpan w:val="2"/>
            <w:shd w:val="clear" w:color="auto" w:fill="A8D08D" w:themeFill="accent6" w:themeFillTint="99"/>
          </w:tcPr>
          <w:p w14:paraId="1F3D36F8" w14:textId="32A3F28D" w:rsidR="003E454A" w:rsidRPr="003E454A" w:rsidRDefault="003E454A" w:rsidP="003E4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454A">
              <w:rPr>
                <w:rFonts w:ascii="Times New Roman" w:hAnsi="Times New Roman" w:cs="Times New Roman"/>
                <w:b/>
                <w:sz w:val="28"/>
              </w:rPr>
              <w:t>Conifer Health Colloquium</w:t>
            </w:r>
            <w:r w:rsidR="00C843DA">
              <w:rPr>
                <w:rFonts w:ascii="Times New Roman" w:hAnsi="Times New Roman" w:cs="Times New Roman"/>
                <w:b/>
                <w:sz w:val="28"/>
              </w:rPr>
              <w:t xml:space="preserve"> ~ ~ ~ </w:t>
            </w:r>
            <w:r w:rsidR="00C843DA" w:rsidRPr="00C547A1">
              <w:rPr>
                <w:rFonts w:ascii="Times New Roman" w:hAnsi="Times New Roman" w:cs="Times New Roman"/>
                <w:sz w:val="24"/>
              </w:rPr>
              <w:t>October 16, 2019</w:t>
            </w:r>
          </w:p>
        </w:tc>
      </w:tr>
      <w:tr w:rsidR="00D44AF7" w:rsidRPr="00A1275B" w14:paraId="71000BA2" w14:textId="77777777" w:rsidTr="00271C08">
        <w:trPr>
          <w:jc w:val="center"/>
        </w:trPr>
        <w:tc>
          <w:tcPr>
            <w:tcW w:w="1615" w:type="dxa"/>
          </w:tcPr>
          <w:p w14:paraId="72574860" w14:textId="043B5F3F" w:rsidR="00312425" w:rsidRPr="00A1275B" w:rsidRDefault="00D44AF7" w:rsidP="00391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>2:45 – 3:</w:t>
            </w:r>
            <w:r w:rsidR="00BC2410" w:rsidRPr="00A1275B">
              <w:rPr>
                <w:rFonts w:ascii="Times New Roman" w:hAnsi="Times New Roman" w:cs="Times New Roman"/>
                <w:sz w:val="24"/>
              </w:rPr>
              <w:t>30</w:t>
            </w:r>
            <w:r w:rsidRPr="00A1275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0CE8BC62" w14:textId="05F694EA" w:rsidR="00E67EC4" w:rsidRPr="00DD4E39" w:rsidRDefault="00E67EC4" w:rsidP="002B37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>Hemlock Forest</w:t>
            </w:r>
            <w:r w:rsidR="00B433D1" w:rsidRPr="00DD4E39">
              <w:rPr>
                <w:rFonts w:ascii="Times New Roman" w:hAnsi="Times New Roman" w:cs="Times New Roman"/>
                <w:b/>
                <w:i/>
                <w:sz w:val="24"/>
              </w:rPr>
              <w:t xml:space="preserve"> Health Monitoring,</w:t>
            </w: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B433D1" w:rsidRPr="00DD4E39">
              <w:rPr>
                <w:rFonts w:ascii="Times New Roman" w:hAnsi="Times New Roman" w:cs="Times New Roman"/>
                <w:b/>
                <w:i/>
                <w:sz w:val="24"/>
              </w:rPr>
              <w:t>Treatment</w:t>
            </w: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 xml:space="preserve"> and Ecology </w:t>
            </w:r>
          </w:p>
          <w:p w14:paraId="19807B1F" w14:textId="19131A68" w:rsidR="00D44AF7" w:rsidRPr="00A1275B" w:rsidRDefault="00E67EC4" w:rsidP="002B3747">
            <w:pPr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 xml:space="preserve">John Perez, </w:t>
            </w:r>
            <w:r>
              <w:rPr>
                <w:rFonts w:ascii="Times New Roman" w:hAnsi="Times New Roman" w:cs="Times New Roman"/>
                <w:sz w:val="24"/>
              </w:rPr>
              <w:t>Biologist</w:t>
            </w:r>
            <w:r w:rsidRPr="00A1275B">
              <w:rPr>
                <w:rFonts w:ascii="Times New Roman" w:hAnsi="Times New Roman" w:cs="Times New Roman"/>
                <w:sz w:val="24"/>
              </w:rPr>
              <w:t xml:space="preserve">, </w:t>
            </w:r>
            <w:bookmarkStart w:id="0" w:name="_Hlk17988004"/>
            <w:r w:rsidRPr="00A1275B">
              <w:rPr>
                <w:rFonts w:ascii="Times New Roman" w:hAnsi="Times New Roman" w:cs="Times New Roman"/>
                <w:sz w:val="24"/>
              </w:rPr>
              <w:t xml:space="preserve">New River Gorge National </w:t>
            </w:r>
            <w:r>
              <w:rPr>
                <w:rFonts w:ascii="Times New Roman" w:hAnsi="Times New Roman" w:cs="Times New Roman"/>
                <w:sz w:val="24"/>
              </w:rPr>
              <w:t xml:space="preserve">River &amp; Gauley River National Recreation Area </w:t>
            </w:r>
            <w:bookmarkEnd w:id="0"/>
          </w:p>
        </w:tc>
      </w:tr>
      <w:tr w:rsidR="00D44AF7" w:rsidRPr="00A1275B" w14:paraId="7AEBE255" w14:textId="77777777" w:rsidTr="00271C08">
        <w:trPr>
          <w:jc w:val="center"/>
        </w:trPr>
        <w:tc>
          <w:tcPr>
            <w:tcW w:w="1615" w:type="dxa"/>
          </w:tcPr>
          <w:p w14:paraId="79861493" w14:textId="43AE6436" w:rsidR="00D44AF7" w:rsidRPr="00A1275B" w:rsidRDefault="00BC2410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 xml:space="preserve">3:30 – </w:t>
            </w:r>
            <w:r w:rsidR="0039181C">
              <w:rPr>
                <w:rFonts w:ascii="Times New Roman" w:hAnsi="Times New Roman" w:cs="Times New Roman"/>
                <w:sz w:val="24"/>
              </w:rPr>
              <w:t>3</w:t>
            </w:r>
            <w:r w:rsidRPr="00A1275B">
              <w:rPr>
                <w:rFonts w:ascii="Times New Roman" w:hAnsi="Times New Roman" w:cs="Times New Roman"/>
                <w:sz w:val="24"/>
              </w:rPr>
              <w:t>:</w:t>
            </w:r>
            <w:r w:rsidR="0039181C">
              <w:rPr>
                <w:rFonts w:ascii="Times New Roman" w:hAnsi="Times New Roman" w:cs="Times New Roman"/>
                <w:sz w:val="24"/>
              </w:rPr>
              <w:t>4</w:t>
            </w:r>
            <w:r w:rsidRPr="00A1275B">
              <w:rPr>
                <w:rFonts w:ascii="Times New Roman" w:hAnsi="Times New Roman" w:cs="Times New Roman"/>
                <w:sz w:val="24"/>
              </w:rPr>
              <w:t>5p</w:t>
            </w:r>
          </w:p>
        </w:tc>
        <w:tc>
          <w:tcPr>
            <w:tcW w:w="11340" w:type="dxa"/>
          </w:tcPr>
          <w:p w14:paraId="5CA7ED11" w14:textId="45DF2453" w:rsidR="001D1280" w:rsidRPr="00DD4E39" w:rsidRDefault="001D1280" w:rsidP="002B37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 xml:space="preserve">Update on Hemlock Health and Treatment in </w:t>
            </w:r>
            <w:r w:rsidR="00E40AE1">
              <w:rPr>
                <w:rFonts w:ascii="Times New Roman" w:hAnsi="Times New Roman" w:cs="Times New Roman"/>
                <w:b/>
                <w:i/>
                <w:sz w:val="24"/>
              </w:rPr>
              <w:t xml:space="preserve">the </w:t>
            </w: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>Central Appalachians</w:t>
            </w:r>
          </w:p>
          <w:p w14:paraId="27D03E1F" w14:textId="78E518C9" w:rsidR="00D44AF7" w:rsidRPr="00A1275B" w:rsidRDefault="00E67EC4" w:rsidP="002B3747">
            <w:pPr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 xml:space="preserve">Amy Hill, </w:t>
            </w:r>
            <w:bookmarkStart w:id="1" w:name="_Hlk17988063"/>
            <w:r w:rsidRPr="00A1275B">
              <w:rPr>
                <w:rFonts w:ascii="Times New Roman" w:hAnsi="Times New Roman" w:cs="Times New Roman"/>
                <w:sz w:val="24"/>
              </w:rPr>
              <w:t>Forest Stewardship Coordinator, State and Private Forestry</w:t>
            </w:r>
            <w:bookmarkEnd w:id="1"/>
            <w:r w:rsidRPr="00A1275B">
              <w:rPr>
                <w:rFonts w:ascii="Times New Roman" w:hAnsi="Times New Roman" w:cs="Times New Roman"/>
                <w:sz w:val="24"/>
              </w:rPr>
              <w:t>, US</w:t>
            </w:r>
            <w:r w:rsidR="00E40AE1">
              <w:rPr>
                <w:rFonts w:ascii="Times New Roman" w:hAnsi="Times New Roman" w:cs="Times New Roman"/>
                <w:sz w:val="24"/>
              </w:rPr>
              <w:t xml:space="preserve">DA </w:t>
            </w:r>
            <w:r w:rsidRPr="00A1275B">
              <w:rPr>
                <w:rFonts w:ascii="Times New Roman" w:hAnsi="Times New Roman" w:cs="Times New Roman"/>
                <w:sz w:val="24"/>
              </w:rPr>
              <w:t>F</w:t>
            </w:r>
            <w:r w:rsidR="00E40AE1">
              <w:rPr>
                <w:rFonts w:ascii="Times New Roman" w:hAnsi="Times New Roman" w:cs="Times New Roman"/>
                <w:sz w:val="24"/>
              </w:rPr>
              <w:t xml:space="preserve">orest </w:t>
            </w:r>
            <w:r w:rsidRPr="00A1275B">
              <w:rPr>
                <w:rFonts w:ascii="Times New Roman" w:hAnsi="Times New Roman" w:cs="Times New Roman"/>
                <w:sz w:val="24"/>
              </w:rPr>
              <w:t>S</w:t>
            </w:r>
            <w:r w:rsidR="00E40AE1">
              <w:rPr>
                <w:rFonts w:ascii="Times New Roman" w:hAnsi="Times New Roman" w:cs="Times New Roman"/>
                <w:sz w:val="24"/>
              </w:rPr>
              <w:t>ervice</w:t>
            </w:r>
          </w:p>
        </w:tc>
      </w:tr>
      <w:tr w:rsidR="00D44AF7" w:rsidRPr="00A1275B" w14:paraId="5C8721E4" w14:textId="77777777" w:rsidTr="00271C08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12E806C5" w14:textId="349354E4" w:rsidR="00D44AF7" w:rsidRPr="00A1275B" w:rsidRDefault="0039181C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0455" w:rsidRPr="00A1275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4A0455" w:rsidRPr="00A1275B">
              <w:rPr>
                <w:rFonts w:ascii="Times New Roman" w:hAnsi="Times New Roman" w:cs="Times New Roman"/>
                <w:sz w:val="24"/>
              </w:rPr>
              <w:t>5 – 4: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A0455" w:rsidRPr="00A1275B">
              <w:rPr>
                <w:rFonts w:ascii="Times New Roman" w:hAnsi="Times New Roman" w:cs="Times New Roman"/>
                <w:sz w:val="24"/>
              </w:rPr>
              <w:t>0p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6A58677D" w14:textId="20451FE8" w:rsidR="00D44AF7" w:rsidRPr="00A1275B" w:rsidRDefault="004A0455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>Break</w:t>
            </w:r>
          </w:p>
        </w:tc>
      </w:tr>
      <w:tr w:rsidR="004A0455" w:rsidRPr="00A1275B" w14:paraId="7CAA0E3D" w14:textId="77777777" w:rsidTr="00271C08">
        <w:trPr>
          <w:jc w:val="center"/>
        </w:trPr>
        <w:tc>
          <w:tcPr>
            <w:tcW w:w="1615" w:type="dxa"/>
          </w:tcPr>
          <w:p w14:paraId="7563B367" w14:textId="10BEDB14" w:rsidR="004A0455" w:rsidRPr="00A1275B" w:rsidRDefault="004A0455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>4:</w:t>
            </w:r>
            <w:r w:rsidR="0039181C">
              <w:rPr>
                <w:rFonts w:ascii="Times New Roman" w:hAnsi="Times New Roman" w:cs="Times New Roman"/>
                <w:sz w:val="24"/>
              </w:rPr>
              <w:t>0</w:t>
            </w:r>
            <w:r w:rsidRPr="00A1275B">
              <w:rPr>
                <w:rFonts w:ascii="Times New Roman" w:hAnsi="Times New Roman" w:cs="Times New Roman"/>
                <w:sz w:val="24"/>
              </w:rPr>
              <w:t xml:space="preserve">0 – </w:t>
            </w:r>
            <w:r w:rsidR="0039181C">
              <w:rPr>
                <w:rFonts w:ascii="Times New Roman" w:hAnsi="Times New Roman" w:cs="Times New Roman"/>
                <w:sz w:val="24"/>
              </w:rPr>
              <w:t>4</w:t>
            </w:r>
            <w:r w:rsidRPr="00A1275B">
              <w:rPr>
                <w:rFonts w:ascii="Times New Roman" w:hAnsi="Times New Roman" w:cs="Times New Roman"/>
                <w:sz w:val="24"/>
              </w:rPr>
              <w:t>:</w:t>
            </w:r>
            <w:r w:rsidR="003A2FA7">
              <w:rPr>
                <w:rFonts w:ascii="Times New Roman" w:hAnsi="Times New Roman" w:cs="Times New Roman"/>
                <w:sz w:val="24"/>
              </w:rPr>
              <w:t>30</w:t>
            </w:r>
            <w:r w:rsidRPr="00A1275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4CF1939F" w14:textId="77777777" w:rsidR="0039181C" w:rsidRPr="00DD4E39" w:rsidRDefault="0039181C" w:rsidP="0039181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>Balsam/Canaan Fir Research Updates</w:t>
            </w:r>
          </w:p>
          <w:p w14:paraId="0CE65DD3" w14:textId="56B84A00" w:rsidR="004A0455" w:rsidRPr="0039181C" w:rsidRDefault="0039181C" w:rsidP="002B3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Hessl</w:t>
            </w:r>
            <w:r w:rsidR="00DD4E39">
              <w:rPr>
                <w:rFonts w:ascii="Times New Roman" w:hAnsi="Times New Roman" w:cs="Times New Roman"/>
                <w:sz w:val="24"/>
              </w:rPr>
              <w:t xml:space="preserve"> Lab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B3EF6">
              <w:rPr>
                <w:rFonts w:ascii="Times New Roman" w:hAnsi="Times New Roman" w:cs="Times New Roman"/>
                <w:sz w:val="24"/>
              </w:rPr>
              <w:t xml:space="preserve">Geography, </w:t>
            </w:r>
            <w:r>
              <w:rPr>
                <w:rFonts w:ascii="Times New Roman" w:hAnsi="Times New Roman" w:cs="Times New Roman"/>
                <w:sz w:val="24"/>
              </w:rPr>
              <w:t>WVU</w:t>
            </w:r>
          </w:p>
        </w:tc>
      </w:tr>
      <w:tr w:rsidR="00312425" w:rsidRPr="00A1275B" w14:paraId="56B23E00" w14:textId="77777777" w:rsidTr="00271C08">
        <w:trPr>
          <w:jc w:val="center"/>
        </w:trPr>
        <w:tc>
          <w:tcPr>
            <w:tcW w:w="1615" w:type="dxa"/>
          </w:tcPr>
          <w:p w14:paraId="14272240" w14:textId="1BAD8682" w:rsidR="00312425" w:rsidRPr="00A1275B" w:rsidRDefault="0039181C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</w:t>
            </w:r>
            <w:r w:rsidR="003A2FA7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– 5:</w:t>
            </w:r>
            <w:r w:rsidR="003A2FA7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2D00ED8E" w14:textId="0F9C1005" w:rsidR="0039181C" w:rsidRPr="00DD4E39" w:rsidRDefault="0039181C" w:rsidP="0039181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E39">
              <w:rPr>
                <w:rFonts w:ascii="Times New Roman" w:hAnsi="Times New Roman" w:cs="Times New Roman"/>
                <w:b/>
                <w:i/>
                <w:sz w:val="24"/>
              </w:rPr>
              <w:t>Balsam Fir Woolly Adelgid Resistance and Management</w:t>
            </w:r>
          </w:p>
          <w:p w14:paraId="3C59A8EC" w14:textId="74AC79D1" w:rsidR="00312425" w:rsidRDefault="0039181C" w:rsidP="0039181C">
            <w:pPr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 xml:space="preserve">Ben Smith, </w:t>
            </w:r>
            <w:bookmarkStart w:id="2" w:name="_Hlk17988187"/>
            <w:r w:rsidR="00E40AE1">
              <w:rPr>
                <w:rFonts w:ascii="Times New Roman" w:hAnsi="Times New Roman" w:cs="Times New Roman"/>
                <w:sz w:val="24"/>
              </w:rPr>
              <w:t xml:space="preserve">Research Scientist, </w:t>
            </w:r>
            <w:r w:rsidRPr="00A1275B">
              <w:rPr>
                <w:rFonts w:ascii="Times New Roman" w:hAnsi="Times New Roman" w:cs="Times New Roman"/>
                <w:sz w:val="24"/>
              </w:rPr>
              <w:t>Forest Restoration Alliance</w:t>
            </w:r>
            <w:bookmarkEnd w:id="2"/>
          </w:p>
        </w:tc>
      </w:tr>
      <w:tr w:rsidR="004A0455" w:rsidRPr="00A1275B" w14:paraId="29B6A07C" w14:textId="77777777" w:rsidTr="00271C08">
        <w:trPr>
          <w:jc w:val="center"/>
        </w:trPr>
        <w:tc>
          <w:tcPr>
            <w:tcW w:w="1615" w:type="dxa"/>
          </w:tcPr>
          <w:p w14:paraId="07C766DB" w14:textId="7195C7B3" w:rsidR="004A0455" w:rsidRPr="00A1275B" w:rsidRDefault="004A0455" w:rsidP="00C547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>5:</w:t>
            </w:r>
            <w:r w:rsidR="003A2FA7">
              <w:rPr>
                <w:rFonts w:ascii="Times New Roman" w:hAnsi="Times New Roman" w:cs="Times New Roman"/>
                <w:sz w:val="24"/>
              </w:rPr>
              <w:t>15</w:t>
            </w:r>
            <w:r w:rsidRPr="00A1275B">
              <w:rPr>
                <w:rFonts w:ascii="Times New Roman" w:hAnsi="Times New Roman" w:cs="Times New Roman"/>
                <w:sz w:val="24"/>
              </w:rPr>
              <w:t xml:space="preserve"> – 6:</w:t>
            </w:r>
            <w:r w:rsidR="003A2FA7">
              <w:rPr>
                <w:rFonts w:ascii="Times New Roman" w:hAnsi="Times New Roman" w:cs="Times New Roman"/>
                <w:sz w:val="24"/>
              </w:rPr>
              <w:t>00</w:t>
            </w:r>
            <w:r w:rsidRPr="00A1275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07C19D27" w14:textId="329EA080" w:rsidR="004A0455" w:rsidRPr="00A1275B" w:rsidRDefault="004A0455" w:rsidP="002B3747">
            <w:pPr>
              <w:rPr>
                <w:rFonts w:ascii="Times New Roman" w:hAnsi="Times New Roman" w:cs="Times New Roman"/>
                <w:sz w:val="24"/>
              </w:rPr>
            </w:pPr>
            <w:r w:rsidRPr="00A1275B">
              <w:rPr>
                <w:rFonts w:ascii="Times New Roman" w:hAnsi="Times New Roman" w:cs="Times New Roman"/>
                <w:sz w:val="24"/>
              </w:rPr>
              <w:t xml:space="preserve">Speaker panel discussion on conifer conservation </w:t>
            </w:r>
            <w:r w:rsidR="00CD3078">
              <w:rPr>
                <w:rFonts w:ascii="Times New Roman" w:hAnsi="Times New Roman" w:cs="Times New Roman"/>
                <w:sz w:val="24"/>
              </w:rPr>
              <w:t>in</w:t>
            </w:r>
            <w:r w:rsidRPr="00A1275B">
              <w:rPr>
                <w:rFonts w:ascii="Times New Roman" w:hAnsi="Times New Roman" w:cs="Times New Roman"/>
                <w:sz w:val="24"/>
              </w:rPr>
              <w:t xml:space="preserve"> the Central Appalachian Highlands</w:t>
            </w:r>
          </w:p>
        </w:tc>
      </w:tr>
      <w:tr w:rsidR="001C3316" w:rsidRPr="00A1275B" w14:paraId="27366478" w14:textId="77777777" w:rsidTr="0066240F">
        <w:trPr>
          <w:jc w:val="center"/>
        </w:trPr>
        <w:tc>
          <w:tcPr>
            <w:tcW w:w="12955" w:type="dxa"/>
            <w:gridSpan w:val="2"/>
            <w:shd w:val="clear" w:color="auto" w:fill="A8D08D" w:themeFill="accent6" w:themeFillTint="99"/>
          </w:tcPr>
          <w:p w14:paraId="51A0F727" w14:textId="03659E06" w:rsidR="001C3316" w:rsidRPr="003E454A" w:rsidRDefault="00B0598E" w:rsidP="006624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Field Tours</w:t>
            </w:r>
            <w:r w:rsidR="001C3316">
              <w:rPr>
                <w:rFonts w:ascii="Times New Roman" w:hAnsi="Times New Roman" w:cs="Times New Roman"/>
                <w:b/>
                <w:sz w:val="28"/>
              </w:rPr>
              <w:t xml:space="preserve"> ~ ~ ~ </w:t>
            </w:r>
            <w:r w:rsidR="001C3316" w:rsidRPr="00C547A1">
              <w:rPr>
                <w:rFonts w:ascii="Times New Roman" w:hAnsi="Times New Roman" w:cs="Times New Roman"/>
                <w:sz w:val="24"/>
              </w:rPr>
              <w:t>October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1C3316" w:rsidRPr="00C547A1">
              <w:rPr>
                <w:rFonts w:ascii="Times New Roman" w:hAnsi="Times New Roman" w:cs="Times New Roman"/>
                <w:sz w:val="24"/>
              </w:rPr>
              <w:t>, 2019</w:t>
            </w:r>
          </w:p>
        </w:tc>
      </w:tr>
      <w:tr w:rsidR="001C3316" w:rsidRPr="00A1275B" w14:paraId="67421322" w14:textId="77777777" w:rsidTr="0066240F">
        <w:trPr>
          <w:jc w:val="center"/>
        </w:trPr>
        <w:tc>
          <w:tcPr>
            <w:tcW w:w="1615" w:type="dxa"/>
          </w:tcPr>
          <w:p w14:paraId="6CB90624" w14:textId="67402975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9:00a</w:t>
            </w:r>
          </w:p>
        </w:tc>
        <w:tc>
          <w:tcPr>
            <w:tcW w:w="11340" w:type="dxa"/>
          </w:tcPr>
          <w:p w14:paraId="1811359A" w14:textId="168BE7F0" w:rsidR="001C3316" w:rsidRPr="00B0598E" w:rsidRDefault="00B0598E" w:rsidP="0066240F">
            <w:pPr>
              <w:rPr>
                <w:rFonts w:ascii="Times New Roman" w:hAnsi="Times New Roman" w:cs="Times New Roman"/>
                <w:sz w:val="24"/>
              </w:rPr>
            </w:pPr>
            <w:r w:rsidRPr="00B0598E">
              <w:rPr>
                <w:rFonts w:ascii="Times New Roman" w:hAnsi="Times New Roman" w:cs="Times New Roman"/>
                <w:sz w:val="24"/>
              </w:rPr>
              <w:t xml:space="preserve">Gather at the </w:t>
            </w: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>Blackwater Falls State Park Lodge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entrance to carpool for field tours</w:t>
            </w:r>
          </w:p>
        </w:tc>
      </w:tr>
      <w:tr w:rsidR="001C3316" w:rsidRPr="00A1275B" w14:paraId="15F8F0A4" w14:textId="77777777" w:rsidTr="0066240F">
        <w:trPr>
          <w:jc w:val="center"/>
        </w:trPr>
        <w:tc>
          <w:tcPr>
            <w:tcW w:w="1615" w:type="dxa"/>
          </w:tcPr>
          <w:p w14:paraId="6CE4F669" w14:textId="1AE4A385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9:15 – 12p</w:t>
            </w:r>
          </w:p>
        </w:tc>
        <w:tc>
          <w:tcPr>
            <w:tcW w:w="11340" w:type="dxa"/>
          </w:tcPr>
          <w:p w14:paraId="49B092B4" w14:textId="5724F08C" w:rsidR="001C3316" w:rsidRPr="00B0598E" w:rsidRDefault="00B0598E" w:rsidP="0066240F">
            <w:pPr>
              <w:rPr>
                <w:rFonts w:ascii="Times New Roman" w:hAnsi="Times New Roman" w:cs="Times New Roman"/>
                <w:sz w:val="24"/>
              </w:rPr>
            </w:pP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>ite visits in the Blackwater Falls State Park focus on Hemlock Woolly Adelgid research and treatment plots.</w:t>
            </w:r>
          </w:p>
        </w:tc>
      </w:tr>
      <w:tr w:rsidR="001C3316" w:rsidRPr="00A1275B" w14:paraId="22B5CA45" w14:textId="77777777" w:rsidTr="0066240F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0A34709D" w14:textId="1B97AD8D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1C3316" w:rsidRPr="00A1275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C3316" w:rsidRPr="00A1275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14:paraId="18D0F0E2" w14:textId="5593D767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Lunch</w:t>
            </w:r>
            <w:r w:rsidR="003347F8">
              <w:rPr>
                <w:rFonts w:ascii="Times New Roman" w:hAnsi="Times New Roman" w:cs="Times New Roman"/>
                <w:sz w:val="24"/>
              </w:rPr>
              <w:t xml:space="preserve"> @ restaurants</w:t>
            </w:r>
            <w:r>
              <w:rPr>
                <w:rFonts w:ascii="Times New Roman" w:hAnsi="Times New Roman" w:cs="Times New Roman"/>
                <w:sz w:val="24"/>
              </w:rPr>
              <w:t xml:space="preserve"> in Davis, WV</w:t>
            </w:r>
          </w:p>
        </w:tc>
      </w:tr>
      <w:tr w:rsidR="001C3316" w:rsidRPr="00A1275B" w14:paraId="74FB7B54" w14:textId="77777777" w:rsidTr="0066240F">
        <w:trPr>
          <w:jc w:val="center"/>
        </w:trPr>
        <w:tc>
          <w:tcPr>
            <w:tcW w:w="1615" w:type="dxa"/>
          </w:tcPr>
          <w:p w14:paraId="331D8D70" w14:textId="642F0FD3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C3316" w:rsidRPr="00A1275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C3316" w:rsidRPr="00A1275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1C3316" w:rsidRPr="00A1275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7E85FB02" w14:textId="169B7295" w:rsidR="001C3316" w:rsidRPr="00B0598E" w:rsidRDefault="00B0598E" w:rsidP="0066240F">
            <w:pPr>
              <w:rPr>
                <w:rFonts w:ascii="Times New Roman" w:hAnsi="Times New Roman" w:cs="Times New Roman"/>
                <w:sz w:val="24"/>
              </w:rPr>
            </w:pP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>Site visits in</w:t>
            </w: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Canaan Valley </w:t>
            </w: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>focus on</w:t>
            </w:r>
            <w:r w:rsidRPr="00B05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balsam (Canaan) fir research and restoration sites undertaken by The Nature Conservancy, Canaan Valley National Wildlife Refuge, West Virginia University, and Canaan Valley State Park.</w:t>
            </w:r>
          </w:p>
        </w:tc>
      </w:tr>
      <w:tr w:rsidR="001C3316" w:rsidRPr="00A1275B" w14:paraId="51D01D04" w14:textId="77777777" w:rsidTr="0066240F">
        <w:trPr>
          <w:jc w:val="center"/>
        </w:trPr>
        <w:tc>
          <w:tcPr>
            <w:tcW w:w="1615" w:type="dxa"/>
          </w:tcPr>
          <w:p w14:paraId="6EB72C3D" w14:textId="480E9138" w:rsidR="001C3316" w:rsidRPr="00A1275B" w:rsidRDefault="00B0598E" w:rsidP="0066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C3316">
              <w:rPr>
                <w:rFonts w:ascii="Times New Roman" w:hAnsi="Times New Roman" w:cs="Times New Roman"/>
                <w:sz w:val="24"/>
              </w:rPr>
              <w:t xml:space="preserve">:30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1C331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1C3316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1340" w:type="dxa"/>
          </w:tcPr>
          <w:p w14:paraId="38F95F77" w14:textId="1FF97933" w:rsidR="001C3316" w:rsidRDefault="00B0598E" w:rsidP="0066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chairlift ride to the top of Weiss Knob for views of a mature spruce forest, as well as topography of the Canaan Valley area that enables fir trees to thrive</w:t>
            </w:r>
          </w:p>
        </w:tc>
      </w:tr>
    </w:tbl>
    <w:p w14:paraId="3694F33D" w14:textId="25BDFC6F" w:rsidR="00271C08" w:rsidRDefault="00271C08" w:rsidP="00F568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B7EB4" w14:textId="3E27C688" w:rsidR="000C4BCC" w:rsidRPr="003347F8" w:rsidRDefault="003347F8" w:rsidP="003347F8">
      <w:pPr>
        <w:jc w:val="center"/>
        <w:rPr>
          <w:rFonts w:ascii="Times New Roman" w:hAnsi="Times New Roman" w:cs="Times New Roman"/>
          <w:sz w:val="44"/>
          <w:szCs w:val="24"/>
        </w:rPr>
      </w:pPr>
      <w:r w:rsidRPr="003347F8">
        <w:rPr>
          <w:rFonts w:ascii="Times New Roman" w:hAnsi="Times New Roman" w:cs="Times New Roman"/>
          <w:sz w:val="44"/>
          <w:szCs w:val="24"/>
        </w:rPr>
        <w:t>RSVP at restoreredspruce.org</w:t>
      </w:r>
      <w:bookmarkStart w:id="3" w:name="_GoBack"/>
      <w:bookmarkEnd w:id="3"/>
    </w:p>
    <w:sectPr w:rsidR="000C4BCC" w:rsidRPr="003347F8" w:rsidSect="00C843DA">
      <w:pgSz w:w="15840" w:h="12240" w:orient="landscape"/>
      <w:pgMar w:top="810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7"/>
    <w:rsid w:val="00024DF3"/>
    <w:rsid w:val="00055158"/>
    <w:rsid w:val="000B530A"/>
    <w:rsid w:val="000C4BCC"/>
    <w:rsid w:val="00121A0D"/>
    <w:rsid w:val="001A0467"/>
    <w:rsid w:val="001A203E"/>
    <w:rsid w:val="001C3316"/>
    <w:rsid w:val="001C7D32"/>
    <w:rsid w:val="001D1280"/>
    <w:rsid w:val="001E6892"/>
    <w:rsid w:val="00214732"/>
    <w:rsid w:val="002456FD"/>
    <w:rsid w:val="00271C08"/>
    <w:rsid w:val="002B3747"/>
    <w:rsid w:val="002C7AB9"/>
    <w:rsid w:val="00301131"/>
    <w:rsid w:val="00312425"/>
    <w:rsid w:val="003347F8"/>
    <w:rsid w:val="00345840"/>
    <w:rsid w:val="00355B0E"/>
    <w:rsid w:val="0038349B"/>
    <w:rsid w:val="0039181C"/>
    <w:rsid w:val="003A2FA7"/>
    <w:rsid w:val="003E454A"/>
    <w:rsid w:val="0040318D"/>
    <w:rsid w:val="00495C08"/>
    <w:rsid w:val="004A0455"/>
    <w:rsid w:val="004A37C6"/>
    <w:rsid w:val="004A7C65"/>
    <w:rsid w:val="004F1A56"/>
    <w:rsid w:val="00505437"/>
    <w:rsid w:val="00585FFA"/>
    <w:rsid w:val="005B2CBC"/>
    <w:rsid w:val="005D7239"/>
    <w:rsid w:val="005E4592"/>
    <w:rsid w:val="005F40F2"/>
    <w:rsid w:val="006B3EF6"/>
    <w:rsid w:val="00705BFD"/>
    <w:rsid w:val="007B785E"/>
    <w:rsid w:val="0085722C"/>
    <w:rsid w:val="008675D7"/>
    <w:rsid w:val="00875574"/>
    <w:rsid w:val="00883A0F"/>
    <w:rsid w:val="00886D80"/>
    <w:rsid w:val="009517D4"/>
    <w:rsid w:val="009B3621"/>
    <w:rsid w:val="009E0171"/>
    <w:rsid w:val="009F76DA"/>
    <w:rsid w:val="00A1275B"/>
    <w:rsid w:val="00B0598E"/>
    <w:rsid w:val="00B433D1"/>
    <w:rsid w:val="00BC2410"/>
    <w:rsid w:val="00BF2D09"/>
    <w:rsid w:val="00C33BBD"/>
    <w:rsid w:val="00C547A1"/>
    <w:rsid w:val="00C843DA"/>
    <w:rsid w:val="00CA6306"/>
    <w:rsid w:val="00CD27C8"/>
    <w:rsid w:val="00CD3078"/>
    <w:rsid w:val="00D44AF7"/>
    <w:rsid w:val="00D4747A"/>
    <w:rsid w:val="00D77547"/>
    <w:rsid w:val="00DD4E39"/>
    <w:rsid w:val="00E40AE1"/>
    <w:rsid w:val="00E67EC4"/>
    <w:rsid w:val="00F36EC2"/>
    <w:rsid w:val="00F568D7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B898"/>
  <w15:chartTrackingRefBased/>
  <w15:docId w15:val="{7E7658B1-C69B-40F6-9306-8608C47D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9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Barlow</dc:creator>
  <cp:keywords/>
  <dc:description/>
  <cp:lastModifiedBy>Kathryn Barlow</cp:lastModifiedBy>
  <cp:revision>5</cp:revision>
  <dcterms:created xsi:type="dcterms:W3CDTF">2019-08-29T20:30:00Z</dcterms:created>
  <dcterms:modified xsi:type="dcterms:W3CDTF">2019-09-12T18:50:00Z</dcterms:modified>
</cp:coreProperties>
</file>